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734" w:rsidRPr="00CB3252" w:rsidRDefault="00792734" w:rsidP="00792734">
      <w:pPr>
        <w:rPr>
          <w:rFonts w:cs="Arial"/>
        </w:rPr>
      </w:pPr>
      <w:r w:rsidRPr="00CB3252">
        <w:rPr>
          <w:rFonts w:cs="Arial"/>
        </w:rPr>
        <w:t xml:space="preserve">5. Roller MR, </w:t>
      </w:r>
      <w:proofErr w:type="spellStart"/>
      <w:r w:rsidRPr="00CB3252">
        <w:rPr>
          <w:rFonts w:cs="Arial"/>
        </w:rPr>
        <w:t>Lavrakas</w:t>
      </w:r>
      <w:proofErr w:type="spellEnd"/>
      <w:r w:rsidRPr="00CB3252">
        <w:rPr>
          <w:rFonts w:cs="Arial"/>
        </w:rPr>
        <w:t xml:space="preserve">, PJ. Applied qualitative research design: a total quality framework approach. </w:t>
      </w:r>
      <w:smartTag w:uri="urn:schemas-microsoft-com:office:smarttags" w:element="place">
        <w:smartTag w:uri="urn:schemas-microsoft-com:office:smarttags" w:element="State">
          <w:r w:rsidRPr="00CB3252">
            <w:rPr>
              <w:rFonts w:cs="Arial"/>
            </w:rPr>
            <w:t>New York</w:t>
          </w:r>
        </w:smartTag>
      </w:smartTag>
      <w:r w:rsidRPr="00CB3252">
        <w:rPr>
          <w:rFonts w:cs="Arial"/>
        </w:rPr>
        <w:t xml:space="preserve">: The Gilford Press; 2015. [cited 2017 Jan 24]. Available from: </w:t>
      </w:r>
      <w:proofErr w:type="spellStart"/>
      <w:r w:rsidRPr="00CB3252">
        <w:rPr>
          <w:rFonts w:cs="Arial"/>
        </w:rPr>
        <w:t>Ebook</w:t>
      </w:r>
      <w:proofErr w:type="spellEnd"/>
      <w:r w:rsidRPr="00CB3252">
        <w:rPr>
          <w:rFonts w:cs="Arial"/>
        </w:rPr>
        <w:t xml:space="preserve"> Library</w:t>
      </w:r>
      <w:r>
        <w:rPr>
          <w:rFonts w:cs="Arial"/>
        </w:rPr>
        <w:t>.</w:t>
      </w:r>
    </w:p>
    <w:p w:rsidR="0048014D" w:rsidRDefault="0048014D">
      <w:bookmarkStart w:id="0" w:name="_GoBack"/>
      <w:bookmarkEnd w:id="0"/>
    </w:p>
    <w:sectPr w:rsidR="004801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B9"/>
    <w:rsid w:val="00062815"/>
    <w:rsid w:val="0048014D"/>
    <w:rsid w:val="00675F14"/>
    <w:rsid w:val="00792734"/>
    <w:rsid w:val="009338AF"/>
    <w:rsid w:val="00C34BB9"/>
    <w:rsid w:val="00CD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B2E62-517F-4395-9E5E-84B44EF0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734"/>
    <w:pPr>
      <w:spacing w:after="0" w:line="480" w:lineRule="auto"/>
    </w:pPr>
    <w:rPr>
      <w:rFonts w:ascii="Arial" w:eastAsia="Calibri" w:hAnsi="Arial" w:cs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Oswell</dc:creator>
  <cp:keywords/>
  <dc:description/>
  <cp:lastModifiedBy>Mary Oswell</cp:lastModifiedBy>
  <cp:revision>2</cp:revision>
  <dcterms:created xsi:type="dcterms:W3CDTF">2017-02-16T16:23:00Z</dcterms:created>
  <dcterms:modified xsi:type="dcterms:W3CDTF">2017-02-16T16:23:00Z</dcterms:modified>
</cp:coreProperties>
</file>