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E3" w:rsidRDefault="002F38E3" w:rsidP="002F38E3">
      <w:pPr>
        <w:pStyle w:val="1"/>
        <w:spacing w:line="480" w:lineRule="auto"/>
      </w:pPr>
      <w:r w:rsidRPr="00D356A8">
        <w:rPr>
          <w:lang w:val="en-US"/>
        </w:rPr>
        <w:t>Mizrahi, T &amp; Davis, L (</w:t>
      </w:r>
      <w:proofErr w:type="spellStart"/>
      <w:r w:rsidRPr="00D356A8">
        <w:rPr>
          <w:lang w:val="en-US"/>
        </w:rPr>
        <w:t>eds</w:t>
      </w:r>
      <w:proofErr w:type="spellEnd"/>
      <w:r w:rsidRPr="00D356A8">
        <w:rPr>
          <w:lang w:val="en-US"/>
        </w:rPr>
        <w:t xml:space="preserve">) 2008, </w:t>
      </w:r>
      <w:r w:rsidRPr="00D356A8">
        <w:rPr>
          <w:i/>
          <w:lang w:val="en-US"/>
        </w:rPr>
        <w:t>The encyclopedia of social work</w:t>
      </w:r>
      <w:r w:rsidRPr="00D356A8">
        <w:rPr>
          <w:lang w:val="en-US"/>
        </w:rPr>
        <w:t xml:space="preserve">, vols. </w:t>
      </w:r>
      <w:r>
        <w:t xml:space="preserve">1-2,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>, NY.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F6"/>
    <w:rsid w:val="00062815"/>
    <w:rsid w:val="002F38E3"/>
    <w:rsid w:val="0048014D"/>
    <w:rsid w:val="00675F14"/>
    <w:rsid w:val="009338AF"/>
    <w:rsid w:val="00A41AF6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49C6-39B0-4036-90E6-5E07AB59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8E3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2017-02-15T08:55:00Z</dcterms:created>
  <dcterms:modified xsi:type="dcterms:W3CDTF">2017-02-15T08:55:00Z</dcterms:modified>
</cp:coreProperties>
</file>