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2E7477" w:rsidRDefault="002E7477" w:rsidP="002E7477">
      <w:pPr>
        <w:pStyle w:val="1"/>
        <w:spacing w:after="160" w:line="331" w:lineRule="auto"/>
        <w:ind w:left="709" w:hanging="709"/>
        <w:rPr>
          <w:lang w:val="en-US"/>
        </w:rPr>
      </w:pPr>
      <w:bookmarkStart w:id="0" w:name="_GoBack"/>
      <w:bookmarkEnd w:id="0"/>
      <w:r w:rsidRPr="00442235">
        <w:rPr>
          <w:sz w:val="24"/>
          <w:szCs w:val="24"/>
          <w:lang w:val="en-US"/>
        </w:rPr>
        <w:t xml:space="preserve">Mathews, David. "From Draft Town to Gray Skies." </w:t>
      </w:r>
      <w:r w:rsidRPr="00442235">
        <w:rPr>
          <w:i/>
          <w:sz w:val="24"/>
          <w:szCs w:val="24"/>
          <w:lang w:val="en-US"/>
        </w:rPr>
        <w:t xml:space="preserve">The Chicago Defender </w:t>
      </w:r>
      <w:r w:rsidRPr="00442235">
        <w:rPr>
          <w:sz w:val="24"/>
          <w:szCs w:val="24"/>
          <w:lang w:val="en-US"/>
        </w:rPr>
        <w:t>[Chicago, IL],</w:t>
      </w:r>
      <w:r w:rsidRPr="00442235">
        <w:rPr>
          <w:i/>
          <w:sz w:val="24"/>
          <w:szCs w:val="24"/>
          <w:lang w:val="en-US"/>
        </w:rPr>
        <w:t xml:space="preserve"> </w:t>
      </w:r>
      <w:r w:rsidRPr="00442235">
        <w:rPr>
          <w:sz w:val="24"/>
          <w:szCs w:val="24"/>
          <w:lang w:val="en-US"/>
        </w:rPr>
        <w:t>28 Apr. 2015, pp. 2-6.</w:t>
      </w:r>
    </w:p>
    <w:sectPr w:rsidR="005B15A8" w:rsidRPr="002E7477" w:rsidSect="00187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77"/>
    <w:rsid w:val="00187DD7"/>
    <w:rsid w:val="002E7477"/>
    <w:rsid w:val="005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E52F1-280D-4AF3-8A0D-B6106A81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74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2017-02-15T16:27:00Z</dcterms:created>
  <dcterms:modified xsi:type="dcterms:W3CDTF">2017-02-15T17:41:00Z</dcterms:modified>
</cp:coreProperties>
</file>