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D330F0" w:rsidRDefault="00D330F0" w:rsidP="00D330F0">
      <w:pPr>
        <w:pStyle w:val="1"/>
        <w:spacing w:after="340" w:line="331" w:lineRule="auto"/>
        <w:rPr>
          <w:lang w:val="en-US"/>
        </w:rPr>
      </w:pPr>
      <w:r w:rsidRPr="00442235">
        <w:rPr>
          <w:sz w:val="24"/>
          <w:szCs w:val="24"/>
          <w:highlight w:val="white"/>
          <w:lang w:val="en-US"/>
        </w:rPr>
        <w:t>Teenagers are influenced by marketing campaigns in social media (Barton 68).</w:t>
      </w:r>
      <w:bookmarkStart w:id="0" w:name="_GoBack"/>
      <w:bookmarkEnd w:id="0"/>
    </w:p>
    <w:sectPr w:rsidR="005B15A8" w:rsidRPr="00D330F0" w:rsidSect="00D33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F0"/>
    <w:rsid w:val="005B15A8"/>
    <w:rsid w:val="00D3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B3EC"/>
  <w15:chartTrackingRefBased/>
  <w15:docId w15:val="{AD9CF87E-E42D-42BA-B407-8504B356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330F0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1</cp:revision>
  <dcterms:created xsi:type="dcterms:W3CDTF">2017-02-15T17:23:00Z</dcterms:created>
  <dcterms:modified xsi:type="dcterms:W3CDTF">2017-02-15T17:24:00Z</dcterms:modified>
</cp:coreProperties>
</file>