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"Education." </w:t>
      </w:r>
      <w:r w:rsidDel="00000000" w:rsidR="00000000" w:rsidRPr="00000000">
        <w:rPr>
          <w:i w:val="1"/>
          <w:sz w:val="24"/>
          <w:szCs w:val="24"/>
          <w:rtl w:val="0"/>
        </w:rPr>
        <w:t xml:space="preserve">Wikipedia</w:t>
      </w:r>
      <w:r w:rsidDel="00000000" w:rsidR="00000000" w:rsidRPr="00000000">
        <w:rPr>
          <w:sz w:val="24"/>
          <w:szCs w:val="24"/>
          <w:rtl w:val="0"/>
        </w:rPr>
        <w:t xml:space="preserve">. Accessed January 25, 2017. https://en.wikipedia.org/wiki/Education.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"Education," </w:t>
      </w:r>
      <w:r w:rsidDel="00000000" w:rsidR="00000000" w:rsidRPr="00000000">
        <w:rPr>
          <w:i w:val="1"/>
          <w:sz w:val="24"/>
          <w:szCs w:val="24"/>
          <w:rtl w:val="0"/>
        </w:rPr>
        <w:t xml:space="preserve">Wikipedia</w:t>
      </w:r>
      <w:r w:rsidDel="00000000" w:rsidR="00000000" w:rsidRPr="00000000">
        <w:rPr>
          <w:sz w:val="24"/>
          <w:szCs w:val="24"/>
          <w:rtl w:val="0"/>
        </w:rPr>
        <w:t xml:space="preserve">, accessed January 25, 2017, https://en.wikipedia.org/wiki/Education.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