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Simons R, editor. 2011. Human Resource Management: Issues, Challenges and Opportunities. Boca Raton (FL): CRC Press. 120 p.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(Simons 2011)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