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"Educational Products." </w:t>
      </w:r>
      <w:r w:rsidDel="00000000" w:rsidR="00000000" w:rsidRPr="00000000">
        <w:rPr>
          <w:i w:val="1"/>
          <w:sz w:val="24"/>
          <w:szCs w:val="24"/>
          <w:rtl w:val="0"/>
        </w:rPr>
        <w:t xml:space="preserve">Educational Resources</w:t>
      </w:r>
      <w:r w:rsidDel="00000000" w:rsidR="00000000" w:rsidRPr="00000000">
        <w:rPr>
          <w:sz w:val="24"/>
          <w:szCs w:val="24"/>
          <w:rtl w:val="0"/>
        </w:rPr>
        <w:t xml:space="preserve">. Last modified November 3, 2011. http://www.edresources.com/products.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Footnote citation: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1. "Educational Products," </w:t>
      </w:r>
      <w:r w:rsidDel="00000000" w:rsidR="00000000" w:rsidRPr="00000000">
        <w:rPr>
          <w:i w:val="1"/>
          <w:sz w:val="24"/>
          <w:szCs w:val="24"/>
          <w:rtl w:val="0"/>
        </w:rPr>
        <w:t xml:space="preserve">Educational Resources</w:t>
      </w:r>
      <w:r w:rsidDel="00000000" w:rsidR="00000000" w:rsidRPr="00000000">
        <w:rPr>
          <w:sz w:val="24"/>
          <w:szCs w:val="24"/>
          <w:rtl w:val="0"/>
        </w:rPr>
        <w:t xml:space="preserve">, last modified November 3, 2011, http://www.edresources.com/.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